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2E39E" w14:textId="77777777" w:rsidR="008E63D7" w:rsidRDefault="00A973EB">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41D2FDB7" w14:textId="77777777" w:rsidR="008E63D7" w:rsidRDefault="00A973EB">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565C1CBC" w14:textId="77777777" w:rsidR="008E63D7" w:rsidRDefault="00A973EB">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26C74E89" w14:textId="19BE81CF" w:rsidR="008E63D7" w:rsidRPr="00A973EB" w:rsidRDefault="00A973EB">
      <w:pPr>
        <w:spacing w:line="240" w:lineRule="auto"/>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sidR="0042510C" w:rsidRPr="0042510C">
        <w:rPr>
          <w:rFonts w:ascii="Times New Roman" w:eastAsia="Times New Roman" w:hAnsi="Times New Roman" w:cs="Times New Roman"/>
          <w:sz w:val="28"/>
          <w:szCs w:val="28"/>
          <w:highlight w:val="white"/>
          <w:u w:val="single"/>
          <w:lang w:val="kk-KZ"/>
        </w:rPr>
        <w:t>Д</w:t>
      </w:r>
      <w:r w:rsidRPr="0042510C">
        <w:rPr>
          <w:rFonts w:ascii="Times New Roman" w:eastAsia="Times New Roman" w:hAnsi="Times New Roman" w:cs="Times New Roman"/>
          <w:sz w:val="28"/>
          <w:szCs w:val="28"/>
          <w:highlight w:val="white"/>
          <w:u w:val="single"/>
        </w:rPr>
        <w:t xml:space="preserve">етский сад </w:t>
      </w:r>
      <w:r w:rsidRPr="0042510C">
        <w:rPr>
          <w:rFonts w:ascii="Times New Roman" w:eastAsia="Times New Roman" w:hAnsi="Times New Roman" w:cs="Times New Roman"/>
          <w:sz w:val="28"/>
          <w:szCs w:val="28"/>
          <w:highlight w:val="white"/>
          <w:u w:val="single"/>
          <w:lang w:val="ru-RU"/>
        </w:rPr>
        <w:t xml:space="preserve">«Симба </w:t>
      </w:r>
      <w:r w:rsidRPr="0042510C">
        <w:rPr>
          <w:rFonts w:ascii="Times New Roman" w:eastAsia="Times New Roman" w:hAnsi="Times New Roman" w:cs="Times New Roman"/>
          <w:sz w:val="28"/>
          <w:szCs w:val="28"/>
          <w:highlight w:val="white"/>
          <w:u w:val="single"/>
          <w:lang w:val="en-US"/>
        </w:rPr>
        <w:t>Kids</w:t>
      </w:r>
      <w:r w:rsidRPr="0042510C">
        <w:rPr>
          <w:rFonts w:ascii="Times New Roman" w:eastAsia="Times New Roman" w:hAnsi="Times New Roman" w:cs="Times New Roman"/>
          <w:sz w:val="28"/>
          <w:szCs w:val="28"/>
          <w:highlight w:val="white"/>
          <w:u w:val="single"/>
          <w:lang w:val="ru-RU"/>
        </w:rPr>
        <w:t>»</w:t>
      </w:r>
    </w:p>
    <w:p w14:paraId="471CA95F" w14:textId="15B81687" w:rsidR="008E63D7" w:rsidRDefault="00A973EB">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Группа: </w:t>
      </w:r>
      <w:r w:rsidR="0042510C" w:rsidRPr="0042510C">
        <w:rPr>
          <w:rFonts w:ascii="Times New Roman" w:eastAsia="Times New Roman" w:hAnsi="Times New Roman" w:cs="Times New Roman"/>
          <w:sz w:val="28"/>
          <w:szCs w:val="28"/>
          <w:highlight w:val="white"/>
          <w:u w:val="single"/>
          <w:lang w:val="kk-KZ"/>
        </w:rPr>
        <w:t>С</w:t>
      </w:r>
      <w:proofErr w:type="spellStart"/>
      <w:r w:rsidRPr="0042510C">
        <w:rPr>
          <w:rFonts w:ascii="Times New Roman" w:eastAsia="Times New Roman" w:hAnsi="Times New Roman" w:cs="Times New Roman"/>
          <w:sz w:val="28"/>
          <w:szCs w:val="28"/>
          <w:highlight w:val="white"/>
          <w:u w:val="single"/>
        </w:rPr>
        <w:t>редняя</w:t>
      </w:r>
      <w:proofErr w:type="spellEnd"/>
      <w:r w:rsidRPr="0042510C">
        <w:rPr>
          <w:rFonts w:ascii="Times New Roman" w:eastAsia="Times New Roman" w:hAnsi="Times New Roman" w:cs="Times New Roman"/>
          <w:sz w:val="28"/>
          <w:szCs w:val="28"/>
          <w:highlight w:val="white"/>
          <w:u w:val="single"/>
        </w:rPr>
        <w:t xml:space="preserve"> группа</w:t>
      </w:r>
    </w:p>
    <w:p w14:paraId="319A85EB" w14:textId="77777777" w:rsidR="008E63D7" w:rsidRDefault="00A973EB">
      <w:pPr>
        <w:spacing w:line="240" w:lineRule="auto"/>
        <w:rPr>
          <w:rFonts w:ascii="Times New Roman" w:eastAsia="Times New Roman" w:hAnsi="Times New Roman" w:cs="Times New Roman"/>
          <w:sz w:val="29"/>
          <w:szCs w:val="29"/>
          <w:highlight w:val="white"/>
        </w:rPr>
      </w:pPr>
      <w:r>
        <w:rPr>
          <w:rFonts w:ascii="Times New Roman" w:eastAsia="Times New Roman" w:hAnsi="Times New Roman" w:cs="Times New Roman"/>
          <w:sz w:val="28"/>
          <w:szCs w:val="28"/>
          <w:highlight w:val="white"/>
        </w:rPr>
        <w:t xml:space="preserve">Возраст детей: </w:t>
      </w:r>
      <w:r w:rsidRPr="0042510C">
        <w:rPr>
          <w:rFonts w:ascii="Times New Roman" w:eastAsia="Times New Roman" w:hAnsi="Times New Roman" w:cs="Times New Roman"/>
          <w:sz w:val="29"/>
          <w:szCs w:val="29"/>
          <w:highlight w:val="white"/>
          <w:u w:val="single"/>
        </w:rPr>
        <w:t>дети 3-х лет</w:t>
      </w:r>
    </w:p>
    <w:p w14:paraId="10104B23" w14:textId="77777777" w:rsidR="008E63D7" w:rsidRDefault="00A973EB">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Период составления плана: </w:t>
      </w:r>
      <w:r w:rsidRPr="0042510C">
        <w:rPr>
          <w:rFonts w:ascii="Times New Roman" w:eastAsia="Times New Roman" w:hAnsi="Times New Roman" w:cs="Times New Roman"/>
          <w:sz w:val="28"/>
          <w:szCs w:val="28"/>
          <w:highlight w:val="white"/>
          <w:u w:val="single"/>
        </w:rPr>
        <w:t>сентябрь, 2024 - 2025 учебный год.</w:t>
      </w:r>
    </w:p>
    <w:p w14:paraId="5C1F2B1F" w14:textId="77777777" w:rsidR="008E63D7" w:rsidRDefault="008E63D7"/>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3210"/>
        <w:gridCol w:w="8820"/>
      </w:tblGrid>
      <w:tr w:rsidR="008E63D7" w14:paraId="205209E4" w14:textId="77777777">
        <w:tc>
          <w:tcPr>
            <w:tcW w:w="1875" w:type="dxa"/>
            <w:shd w:val="clear" w:color="auto" w:fill="auto"/>
            <w:tcMar>
              <w:top w:w="100" w:type="dxa"/>
              <w:left w:w="100" w:type="dxa"/>
              <w:bottom w:w="100" w:type="dxa"/>
              <w:right w:w="100" w:type="dxa"/>
            </w:tcMar>
          </w:tcPr>
          <w:p w14:paraId="32C620F3" w14:textId="77777777" w:rsidR="008E63D7" w:rsidRDefault="00A973EB">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321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75EAD833" w14:textId="77777777" w:rsidR="008E63D7" w:rsidRDefault="00A973EB">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8820"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4D751922" w14:textId="77777777" w:rsidR="008E63D7" w:rsidRDefault="00A973EB">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8E63D7" w14:paraId="1DAB47CC" w14:textId="77777777">
        <w:tc>
          <w:tcPr>
            <w:tcW w:w="1875" w:type="dxa"/>
            <w:shd w:val="clear" w:color="auto" w:fill="auto"/>
            <w:tcMar>
              <w:top w:w="100" w:type="dxa"/>
              <w:left w:w="100" w:type="dxa"/>
              <w:bottom w:w="100" w:type="dxa"/>
              <w:right w:w="100" w:type="dxa"/>
            </w:tcMar>
          </w:tcPr>
          <w:p w14:paraId="06522FD2" w14:textId="77777777" w:rsidR="008E63D7" w:rsidRDefault="00A973E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Сентябрь</w:t>
            </w:r>
          </w:p>
        </w:tc>
        <w:tc>
          <w:tcPr>
            <w:tcW w:w="321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1A01436A"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8820"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D83EEDB"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Построения, перестроения. Развивать умение построения в круг, строиться друг за другом в колонну.</w:t>
            </w:r>
          </w:p>
          <w:p w14:paraId="096F2DFD"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бег: ходить и бегать в колонне по одному, на носочках, высоко поднимая колени; не наталкиваться друг на друга; двигаться по сигналу взрослого.</w:t>
            </w:r>
          </w:p>
          <w:p w14:paraId="09440201"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на равновесие: ходить по наклонной доске, по бревну, сохраняя равновесие, при поддержке взрослого.</w:t>
            </w:r>
          </w:p>
          <w:p w14:paraId="110D919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выполнять прыжки с места на двух ногах с продвижением вперед (2-3 метра); прыжки в длину с места.</w:t>
            </w:r>
          </w:p>
          <w:p w14:paraId="509734A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метание. Катать мяч в положении сидя (по прямой, друг другу) на расстояние 1,5–2 метра, ноги врозь; катать мяч в ворота; в заданном направлении, метать в горизонтальную цель; бросать и ловить мяч двумя руками.</w:t>
            </w:r>
          </w:p>
          <w:p w14:paraId="53CBF2F6"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Ползать в прямом направлении.</w:t>
            </w:r>
          </w:p>
          <w:p w14:paraId="5234B0B7"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 С кубиками, с кольцом, платочком: кубики вперед, к груди; вверх, к груди, кубики на пол, присесть из положения стоя; ноги врозь, руки вперед, руки вниз с положения сидя; прыжки с кубиками в руках, обруч на полу.</w:t>
            </w:r>
          </w:p>
          <w:p w14:paraId="4A6C452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Дозировка упражнений до 5 раз либо по 2 раза на каждую сторону. Прыжки чередуются с упражнениями на дыхание. Повтор два раза.</w:t>
            </w:r>
          </w:p>
          <w:p w14:paraId="36A5DFDB"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Побуждать выполнять выученные упражнения и движения под сопровождение музыки.</w:t>
            </w:r>
          </w:p>
          <w:p w14:paraId="1489A39C"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элементам плавания (при наличии бассейна).</w:t>
            </w:r>
          </w:p>
          <w:p w14:paraId="7F566359"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 Прививать интерес к подвижным играм, побуждать соблюдать правила, координировать движения, ориентироваться в пространстве, действовать в соответствии со словами-сигналами.</w:t>
            </w:r>
          </w:p>
          <w:p w14:paraId="302E38B5"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 Развивать самостоятельность, активность и творчество детей в процессе выполнении движений: бега врассыпную, в одном направлении, подлезания, ползания; упражнять ловкость и быстроту в выразительном выполнении движений по сигналу.</w:t>
            </w:r>
          </w:p>
          <w:p w14:paraId="78423677"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Побуждать детей соблюдать гигиенические навыки в повседневной жизни: мыть руки перед едой, чистки зубов утром и вечером, вытирать насухо после мытья, вешать на место полотенце, пользоваться расческой и носовым платком.</w:t>
            </w:r>
          </w:p>
          <w:p w14:paraId="1F3074B5"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элементарные навыки поведения во время приема пищи за </w:t>
            </w:r>
            <w:r>
              <w:rPr>
                <w:rFonts w:ascii="Times New Roman" w:eastAsia="Times New Roman" w:hAnsi="Times New Roman" w:cs="Times New Roman"/>
                <w:sz w:val="28"/>
                <w:szCs w:val="28"/>
              </w:rPr>
              <w:lastRenderedPageBreak/>
              <w:t>столом: правильно пользоваться столовой и чайной ложками, салфеткой; не крошить хлеб, пережевывать пищу с закрытым ртом, не разговаривать с полным ртом.</w:t>
            </w:r>
          </w:p>
          <w:p w14:paraId="20FA18CD"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 Поддерживать ребенка к стремлению в самообслуживании: одеваться и раздеваться в определенной последовательности, замечать неопрятность в одежде, регулировать их с помощью взрослого или самостоятельно.</w:t>
            </w:r>
          </w:p>
          <w:p w14:paraId="35962A2B"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 Обучать умению различать и называть органы чувств (уши, глаза, нос, рот), давать представление от том, как их беречь и ухаживать (не засовывать в нос, уши мелкие предметы); формировать желание быть здоровым.</w:t>
            </w:r>
          </w:p>
          <w:p w14:paraId="5CDC8837"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первоначальные знания о полезной (овощи, фрукты, молочные продукты) и вредной для здоровья человека пище (сладости, пироги, сладкие газированные напитки).</w:t>
            </w:r>
          </w:p>
          <w:p w14:paraId="1362829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рассказывать взрослым о своем самочувствии, понимать о необходимости обращаться к врачу, лечиться.</w:t>
            </w:r>
          </w:p>
          <w:p w14:paraId="4538C82D"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 Осуществлять комплекс закаливание (воздух, солнце, вода), гимнастику, массаж, дыхательные упражнения с учетом здоровья детей и местные условия.</w:t>
            </w:r>
          </w:p>
          <w:p w14:paraId="2E6440B6"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Обеспечивать длительность их пребывания на свежем воздухе (осенью) в соответствии с распорядком дня, играть в подвижные игры, выполнять физические упражнения на прогулке (осенью).</w:t>
            </w:r>
          </w:p>
          <w:p w14:paraId="57136234" w14:textId="77777777" w:rsidR="008E63D7" w:rsidRDefault="00A973EB">
            <w:pPr>
              <w:widowControl w:val="0"/>
              <w:rPr>
                <w:sz w:val="20"/>
                <w:szCs w:val="20"/>
              </w:rPr>
            </w:pPr>
            <w:r>
              <w:rPr>
                <w:rFonts w:ascii="Times New Roman" w:eastAsia="Times New Roman" w:hAnsi="Times New Roman" w:cs="Times New Roman"/>
                <w:sz w:val="28"/>
                <w:szCs w:val="28"/>
              </w:rPr>
              <w:lastRenderedPageBreak/>
              <w:t>Оздоровительно-закаливающие мероприятия. Вырабатывать самостоятельность, следить за самочувствием, желание следовать правилам, сохранять осанку, укреплять стопы.</w:t>
            </w:r>
          </w:p>
        </w:tc>
      </w:tr>
      <w:tr w:rsidR="008E63D7" w14:paraId="6C40C397" w14:textId="77777777">
        <w:tc>
          <w:tcPr>
            <w:tcW w:w="1875" w:type="dxa"/>
            <w:shd w:val="clear" w:color="auto" w:fill="auto"/>
            <w:tcMar>
              <w:top w:w="100" w:type="dxa"/>
              <w:left w:w="100" w:type="dxa"/>
              <w:bottom w:w="100" w:type="dxa"/>
              <w:right w:w="100" w:type="dxa"/>
            </w:tcMar>
          </w:tcPr>
          <w:p w14:paraId="4EEE2DF5"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2265E97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882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ABA75CA"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Произносить четко гласные (а), уточнять и фиксировать артикуляцию звуков, развивать артикуляционный аппарат.</w:t>
            </w:r>
          </w:p>
          <w:p w14:paraId="1E458E04"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и обогащать словарный запас детей обобщающими словами, выражающими качество и свойства предметов ("Чудесный мешочек"), по общим (игрушки, одежда, обувь, посуда) и особым признаком, через разгадывание загадок, разучивание считалок (семья), пение песен.</w:t>
            </w:r>
          </w:p>
          <w:p w14:paraId="6D65FBCD"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согласовывать слова в роде, числе, падеже ("Купание кукол", "Оденем куклу на прогулку"); употреблять существительные с предлогами в, на, под, за, около ("Приглашаем гостей", "Мебель в доме"); имена существительные в единственном и множественном числе.</w:t>
            </w:r>
          </w:p>
          <w:p w14:paraId="7C79EB31" w14:textId="77777777" w:rsidR="008E63D7" w:rsidRDefault="00A973EB">
            <w:pPr>
              <w:widowControl w:val="0"/>
              <w:rPr>
                <w:sz w:val="20"/>
                <w:szCs w:val="20"/>
              </w:rPr>
            </w:pPr>
            <w:r>
              <w:rPr>
                <w:rFonts w:ascii="Times New Roman" w:eastAsia="Times New Roman" w:hAnsi="Times New Roman" w:cs="Times New Roman"/>
                <w:sz w:val="28"/>
                <w:szCs w:val="28"/>
              </w:rPr>
              <w:t>Связная речь. Побуждать умению делиться впечатлениями после рассматривания картин (о лете, детском саде, играх детей, о семье, о государственных символах Казахстана, предметах с элементами казахского орнамента), предметов, наблюдения за объектами живой и неживой природы осенью, прослушивания произведений, просмотра мультфильмов, сказок. Учить строить диалог со взрослыми, слушать заданные вопросы и давать полные ответы. Прививать интерес, желание в обыгрывании и драматизации знакомых сказок.</w:t>
            </w:r>
          </w:p>
        </w:tc>
      </w:tr>
      <w:tr w:rsidR="008E63D7" w14:paraId="4702CB70" w14:textId="77777777">
        <w:tc>
          <w:tcPr>
            <w:tcW w:w="1875" w:type="dxa"/>
            <w:shd w:val="clear" w:color="auto" w:fill="auto"/>
            <w:tcMar>
              <w:top w:w="100" w:type="dxa"/>
              <w:left w:w="100" w:type="dxa"/>
              <w:bottom w:w="100" w:type="dxa"/>
              <w:right w:w="100" w:type="dxa"/>
            </w:tcMar>
          </w:tcPr>
          <w:p w14:paraId="0B9C5D63"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8B7573D" w14:textId="77777777" w:rsidR="008E63D7" w:rsidRDefault="00A973EB">
            <w:pPr>
              <w:widowControl w:val="0"/>
              <w:rPr>
                <w:sz w:val="20"/>
                <w:szCs w:val="20"/>
              </w:rPr>
            </w:pPr>
            <w:r>
              <w:rPr>
                <w:rFonts w:ascii="Times New Roman" w:eastAsia="Times New Roman" w:hAnsi="Times New Roman" w:cs="Times New Roman"/>
                <w:sz w:val="28"/>
                <w:szCs w:val="28"/>
              </w:rPr>
              <w:t>Художественная литература</w:t>
            </w:r>
          </w:p>
        </w:tc>
        <w:tc>
          <w:tcPr>
            <w:tcW w:w="8820"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7C9A8271"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Рассматривать с детьми рисунки из знакомых книг, эмоционально рассказывать им о содержании рисунков, слушать мнения детей.</w:t>
            </w:r>
          </w:p>
          <w:p w14:paraId="4E8B2D99"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умение слушать новые сказки ("Наследник", "Муравей"), рассказы, стихи (К. Идрисова "Мой край", С. Маршака "Мяч"), сопереживать героям произведения. Повторять выразительные отрывки известных произведений ("Теремок", "Маша и медведь"), дать детям возможность повторять слова и простые фразы, играть совместно со взрослым, обыгрывать их простейшие сюжеты.</w:t>
            </w:r>
          </w:p>
          <w:p w14:paraId="4C612CDC" w14:textId="77777777" w:rsidR="008E63D7" w:rsidRDefault="00A973EB">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 на темы об игрушках, о семье, животных и птицах.</w:t>
            </w:r>
          </w:p>
        </w:tc>
      </w:tr>
      <w:tr w:rsidR="008E63D7" w14:paraId="41ABD227" w14:textId="77777777">
        <w:tc>
          <w:tcPr>
            <w:tcW w:w="1875" w:type="dxa"/>
            <w:shd w:val="clear" w:color="auto" w:fill="auto"/>
            <w:tcMar>
              <w:top w:w="100" w:type="dxa"/>
              <w:left w:w="100" w:type="dxa"/>
              <w:bottom w:w="100" w:type="dxa"/>
              <w:right w:w="100" w:type="dxa"/>
            </w:tcMar>
          </w:tcPr>
          <w:p w14:paraId="51436785"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21E73F5F"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8820" w:type="dxa"/>
            <w:tcBorders>
              <w:top w:val="single" w:sz="9" w:space="0" w:color="CCCCCC"/>
              <w:left w:val="single" w:sz="9" w:space="0" w:color="CCCCCC"/>
              <w:bottom w:val="single" w:sz="9" w:space="0" w:color="000000"/>
              <w:right w:val="single" w:sz="9" w:space="0" w:color="CCCCCC"/>
            </w:tcBorders>
            <w:shd w:val="clear" w:color="auto" w:fill="FFFFFF"/>
            <w:tcMar>
              <w:top w:w="0" w:type="dxa"/>
              <w:left w:w="40" w:type="dxa"/>
              <w:bottom w:w="0" w:type="dxa"/>
              <w:right w:w="40" w:type="dxa"/>
            </w:tcMar>
          </w:tcPr>
          <w:p w14:paraId="3F76E220"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Побуждать правильно произносить специфические звуки казахского языка в словах (посуда, одежда, игрушки, члены семьи). Развивать артикуляционный аппарат.</w:t>
            </w:r>
          </w:p>
          <w:p w14:paraId="4ECDAB75"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правильного произношения и понимания значения слов, обозначающих родственников (</w:t>
            </w:r>
            <w:proofErr w:type="spellStart"/>
            <w:r>
              <w:rPr>
                <w:rFonts w:ascii="Times New Roman" w:eastAsia="Times New Roman" w:hAnsi="Times New Roman" w:cs="Times New Roman"/>
                <w:sz w:val="28"/>
                <w:szCs w:val="28"/>
              </w:rPr>
              <w:t>әке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әже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апа</w:t>
            </w:r>
            <w:proofErr w:type="spellEnd"/>
            <w:r>
              <w:rPr>
                <w:rFonts w:ascii="Times New Roman" w:eastAsia="Times New Roman" w:hAnsi="Times New Roman" w:cs="Times New Roman"/>
                <w:sz w:val="28"/>
                <w:szCs w:val="28"/>
              </w:rPr>
              <w:t xml:space="preserve">), названия игрушек (дом, </w:t>
            </w:r>
            <w:proofErr w:type="spellStart"/>
            <w:r>
              <w:rPr>
                <w:rFonts w:ascii="Times New Roman" w:eastAsia="Times New Roman" w:hAnsi="Times New Roman" w:cs="Times New Roman"/>
                <w:sz w:val="28"/>
                <w:szCs w:val="28"/>
              </w:rPr>
              <w:t>қуыршақ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текше</w:t>
            </w:r>
            <w:proofErr w:type="spellEnd"/>
            <w:r>
              <w:rPr>
                <w:rFonts w:ascii="Times New Roman" w:eastAsia="Times New Roman" w:hAnsi="Times New Roman" w:cs="Times New Roman"/>
                <w:sz w:val="28"/>
                <w:szCs w:val="28"/>
              </w:rPr>
              <w:t>), одежды (</w:t>
            </w:r>
            <w:proofErr w:type="spellStart"/>
            <w:r>
              <w:rPr>
                <w:rFonts w:ascii="Times New Roman" w:eastAsia="Times New Roman" w:hAnsi="Times New Roman" w:cs="Times New Roman"/>
                <w:sz w:val="28"/>
                <w:szCs w:val="28"/>
              </w:rPr>
              <w:t>көйлек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күртеше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аяқ-киім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шалбар</w:t>
            </w:r>
            <w:proofErr w:type="spellEnd"/>
            <w:r>
              <w:rPr>
                <w:rFonts w:ascii="Times New Roman" w:eastAsia="Times New Roman" w:hAnsi="Times New Roman" w:cs="Times New Roman"/>
                <w:sz w:val="28"/>
                <w:szCs w:val="28"/>
              </w:rPr>
              <w:t xml:space="preserve">, бас </w:t>
            </w:r>
            <w:proofErr w:type="spellStart"/>
            <w:r>
              <w:rPr>
                <w:rFonts w:ascii="Times New Roman" w:eastAsia="Times New Roman" w:hAnsi="Times New Roman" w:cs="Times New Roman"/>
                <w:sz w:val="28"/>
                <w:szCs w:val="28"/>
              </w:rPr>
              <w:t>киім</w:t>
            </w:r>
            <w:proofErr w:type="spellEnd"/>
            <w:r>
              <w:rPr>
                <w:rFonts w:ascii="Times New Roman" w:eastAsia="Times New Roman" w:hAnsi="Times New Roman" w:cs="Times New Roman"/>
                <w:sz w:val="28"/>
                <w:szCs w:val="28"/>
              </w:rPr>
              <w:t>).</w:t>
            </w:r>
          </w:p>
          <w:p w14:paraId="43378C6F"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w:t>
            </w:r>
          </w:p>
          <w:p w14:paraId="45134B80"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и потешек наизусть ("</w:t>
            </w:r>
            <w:proofErr w:type="spellStart"/>
            <w:r>
              <w:rPr>
                <w:rFonts w:ascii="Times New Roman" w:eastAsia="Times New Roman" w:hAnsi="Times New Roman" w:cs="Times New Roman"/>
                <w:sz w:val="28"/>
                <w:szCs w:val="28"/>
              </w:rPr>
              <w:t>Қуырмаш</w:t>
            </w:r>
            <w:proofErr w:type="spellEnd"/>
            <w:r>
              <w:rPr>
                <w:rFonts w:ascii="Times New Roman" w:eastAsia="Times New Roman" w:hAnsi="Times New Roman" w:cs="Times New Roman"/>
                <w:sz w:val="28"/>
                <w:szCs w:val="28"/>
              </w:rPr>
              <w:t>").</w:t>
            </w:r>
          </w:p>
          <w:p w14:paraId="10444ACA"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словосочетания.</w:t>
            </w:r>
          </w:p>
          <w:p w14:paraId="26F5E055" w14:textId="77777777" w:rsidR="008E63D7" w:rsidRDefault="00A973EB">
            <w:pPr>
              <w:widowControl w:val="0"/>
              <w:rPr>
                <w:sz w:val="20"/>
                <w:szCs w:val="20"/>
              </w:rPr>
            </w:pPr>
            <w:r>
              <w:rPr>
                <w:rFonts w:ascii="Times New Roman" w:eastAsia="Times New Roman" w:hAnsi="Times New Roman" w:cs="Times New Roman"/>
                <w:sz w:val="28"/>
                <w:szCs w:val="28"/>
              </w:rPr>
              <w:lastRenderedPageBreak/>
              <w:t>Связная речь. Побуждать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 (</w:t>
            </w:r>
            <w:proofErr w:type="spellStart"/>
            <w:r>
              <w:rPr>
                <w:rFonts w:ascii="Times New Roman" w:eastAsia="Times New Roman" w:hAnsi="Times New Roman" w:cs="Times New Roman"/>
                <w:sz w:val="28"/>
                <w:szCs w:val="28"/>
              </w:rPr>
              <w:t>ана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әке</w:t>
            </w:r>
            <w:proofErr w:type="spellEnd"/>
            <w:r>
              <w:rPr>
                <w:rFonts w:ascii="Times New Roman" w:eastAsia="Times New Roman" w:hAnsi="Times New Roman" w:cs="Times New Roman"/>
                <w:sz w:val="28"/>
                <w:szCs w:val="28"/>
              </w:rPr>
              <w:t xml:space="preserve">, бала; дом, </w:t>
            </w:r>
            <w:proofErr w:type="spellStart"/>
            <w:r>
              <w:rPr>
                <w:rFonts w:ascii="Times New Roman" w:eastAsia="Times New Roman" w:hAnsi="Times New Roman" w:cs="Times New Roman"/>
                <w:sz w:val="28"/>
                <w:szCs w:val="28"/>
              </w:rPr>
              <w:t>қуыршақ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текше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шалбар</w:t>
            </w:r>
            <w:proofErr w:type="spellEnd"/>
            <w:r>
              <w:rPr>
                <w:rFonts w:ascii="Times New Roman" w:eastAsia="Times New Roman" w:hAnsi="Times New Roman" w:cs="Times New Roman"/>
                <w:sz w:val="28"/>
                <w:szCs w:val="28"/>
              </w:rPr>
              <w:t>).</w:t>
            </w:r>
          </w:p>
        </w:tc>
      </w:tr>
      <w:tr w:rsidR="008E63D7" w14:paraId="38A463C9" w14:textId="77777777">
        <w:tc>
          <w:tcPr>
            <w:tcW w:w="1875" w:type="dxa"/>
            <w:shd w:val="clear" w:color="auto" w:fill="auto"/>
            <w:tcMar>
              <w:top w:w="100" w:type="dxa"/>
              <w:left w:w="100" w:type="dxa"/>
              <w:bottom w:w="100" w:type="dxa"/>
              <w:right w:w="100" w:type="dxa"/>
            </w:tcMar>
          </w:tcPr>
          <w:p w14:paraId="77AA01A0"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00D40B3"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8820" w:type="dxa"/>
            <w:tcBorders>
              <w:top w:val="single" w:sz="9" w:space="0" w:color="CCCCCC"/>
              <w:left w:val="single" w:sz="9" w:space="0" w:color="CCCCCC"/>
              <w:bottom w:val="single" w:sz="9" w:space="0" w:color="000000"/>
              <w:right w:val="single" w:sz="9" w:space="0" w:color="CCCCCC"/>
            </w:tcBorders>
            <w:tcMar>
              <w:top w:w="0" w:type="dxa"/>
              <w:left w:w="40" w:type="dxa"/>
              <w:bottom w:w="0" w:type="dxa"/>
              <w:right w:w="40" w:type="dxa"/>
            </w:tcMar>
          </w:tcPr>
          <w:p w14:paraId="2777EA52"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умение группировать однородные предметы; отвечать на вопрос «сколько?».</w:t>
            </w:r>
          </w:p>
          <w:p w14:paraId="3E6516B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Сравнивать предметы с противоположными и одинаковыми размерами, сравнивать предметы по заданному признаку величины: большой-</w:t>
            </w:r>
            <w:proofErr w:type="spellStart"/>
            <w:r>
              <w:rPr>
                <w:rFonts w:ascii="Times New Roman" w:eastAsia="Times New Roman" w:hAnsi="Times New Roman" w:cs="Times New Roman"/>
                <w:sz w:val="28"/>
                <w:szCs w:val="28"/>
              </w:rPr>
              <w:t>маленькии</w:t>
            </w:r>
            <w:proofErr w:type="spellEnd"/>
            <w:r>
              <w:rPr>
                <w:rFonts w:ascii="Times New Roman" w:eastAsia="Times New Roman" w:hAnsi="Times New Roman" w:cs="Times New Roman"/>
                <w:sz w:val="28"/>
                <w:szCs w:val="28"/>
              </w:rPr>
              <w:t xml:space="preserve"> по общей величине.</w:t>
            </w:r>
          </w:p>
          <w:p w14:paraId="47255CE5"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Развивать умение различать геометрические фигуры ("Чудесный мешочек").</w:t>
            </w:r>
          </w:p>
          <w:p w14:paraId="7F69A50A"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Ориентироваться в расположении частей своего тела (левая, правая рука).</w:t>
            </w:r>
          </w:p>
          <w:p w14:paraId="12ED6766" w14:textId="77777777" w:rsidR="008E63D7" w:rsidRDefault="00A973EB">
            <w:pPr>
              <w:widowControl w:val="0"/>
              <w:rPr>
                <w:sz w:val="20"/>
                <w:szCs w:val="20"/>
              </w:rPr>
            </w:pPr>
            <w:r>
              <w:rPr>
                <w:rFonts w:ascii="Times New Roman" w:eastAsia="Times New Roman" w:hAnsi="Times New Roman" w:cs="Times New Roman"/>
                <w:sz w:val="28"/>
                <w:szCs w:val="28"/>
              </w:rPr>
              <w:t>Ориентировка во времени. Формировать умение в частях суток: день-ночь, утро-вечер.</w:t>
            </w:r>
          </w:p>
        </w:tc>
      </w:tr>
      <w:tr w:rsidR="008E63D7" w14:paraId="09F72735" w14:textId="77777777">
        <w:tc>
          <w:tcPr>
            <w:tcW w:w="1875" w:type="dxa"/>
            <w:shd w:val="clear" w:color="auto" w:fill="auto"/>
            <w:tcMar>
              <w:top w:w="100" w:type="dxa"/>
              <w:left w:w="100" w:type="dxa"/>
              <w:bottom w:w="100" w:type="dxa"/>
              <w:right w:w="100" w:type="dxa"/>
            </w:tcMar>
          </w:tcPr>
          <w:p w14:paraId="1594E48C"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C109020"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8820" w:type="dxa"/>
            <w:tcBorders>
              <w:top w:val="single" w:sz="9" w:space="0" w:color="CCCCCC"/>
              <w:left w:val="single" w:sz="9" w:space="0" w:color="CCCCCC"/>
              <w:bottom w:val="single" w:sz="9" w:space="0" w:color="000000"/>
              <w:right w:val="single" w:sz="9" w:space="0" w:color="CCCCCC"/>
            </w:tcBorders>
            <w:tcMar>
              <w:top w:w="0" w:type="dxa"/>
              <w:left w:w="40" w:type="dxa"/>
              <w:bottom w:w="0" w:type="dxa"/>
              <w:right w:w="40" w:type="dxa"/>
            </w:tcMar>
          </w:tcPr>
          <w:p w14:paraId="7275D71E"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w:t>
            </w:r>
          </w:p>
          <w:p w14:paraId="2DCA7C4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воспринимать образ «Я», сверстников, как одного из членов детского общества, играть самостоятельно в разные игры, развивать позитивную оценку своих действий.</w:t>
            </w:r>
          </w:p>
          <w:p w14:paraId="4C0E9CAA"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просмотру фотографий с изображением семьи, называть членов семьи, рассказывать о своей семье, проявлять заботу о близких.</w:t>
            </w:r>
          </w:p>
          <w:p w14:paraId="679CFCAC"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навыки самостоятельности: одеваться, умываться, чистить </w:t>
            </w:r>
            <w:r>
              <w:rPr>
                <w:rFonts w:ascii="Times New Roman" w:eastAsia="Times New Roman" w:hAnsi="Times New Roman" w:cs="Times New Roman"/>
                <w:sz w:val="28"/>
                <w:szCs w:val="28"/>
              </w:rPr>
              <w:lastRenderedPageBreak/>
              <w:t>зубы.</w:t>
            </w:r>
          </w:p>
          <w:p w14:paraId="0C96474D"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w:t>
            </w:r>
          </w:p>
          <w:p w14:paraId="7C3A0F43"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называть и различать предметы (игрушки, одежду, обувь, посуду), умение обследовать их объем, цвет, форму, фактуру, звучание, объединять их в группы.</w:t>
            </w:r>
          </w:p>
          <w:p w14:paraId="5A6889AE"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предметами быта казахского народа. Воспитывать бережное отношение к вещам, игрушкам, книгам и посуде.</w:t>
            </w:r>
          </w:p>
          <w:p w14:paraId="7776BA4A"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ориентироваться в пространстве (находить, приносить названную игрушку).</w:t>
            </w:r>
          </w:p>
          <w:p w14:paraId="20D5A02C"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Знакомить с видами транспортных средств и средствах передвижения по воздуху.</w:t>
            </w:r>
          </w:p>
          <w:p w14:paraId="3E6E720E"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По мере возможностей детей организовать помощь помощнику воспитателя, дворнику. Воспитывать желание помогать, самостоятельно выполнять простейшие поручения, готовить материалы, убирать игрушки, книги, предметы на место, бережное отношение к ним.</w:t>
            </w:r>
          </w:p>
          <w:p w14:paraId="2E1A5429"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Нравственно-патриотическое воспитание.</w:t>
            </w:r>
          </w:p>
          <w:p w14:paraId="431B70E7"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 детей элементарные представления о «правильных» или «неправильных», «хороших» или «плохих» поступках; привлекать внимание детей к добрым, отзывчивым, заботливым, чутким поступкам человека, формировать опыт правильной оценки хороших и плохих поступков.</w:t>
            </w:r>
          </w:p>
          <w:p w14:paraId="0EC716C0"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Моя Родина - Казахстан. Формировать знания детей о городе или поселке, где они проживают, столице страны, государственных символах Республики Казахстан. Знакомить с традиционным жильем казахского народа - юртой.</w:t>
            </w:r>
          </w:p>
          <w:p w14:paraId="06C08C82"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навыки организованного поведения в детском саду, дома, на улице; учить здороваться, прощаться, благодарить за помощь; побуждать соблюдать порядок и чистоту.</w:t>
            </w:r>
          </w:p>
          <w:p w14:paraId="23DB1904"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Формировать элементарные представления о некоторых растениях родного края. Распознавать и называть 2-3 вида деревьев, некоторых овощей, комнатных растений, распознавать части растений.</w:t>
            </w:r>
          </w:p>
          <w:p w14:paraId="275B745D"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животных и птицах, находящихся вблизи, на участке детского сада; развивать навыки наблюдения за обитателями уголка природы (рыбками).</w:t>
            </w:r>
          </w:p>
          <w:p w14:paraId="7A8BD951"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Сезонные изменения в природе. Определять погодные условия осенью (холодная, теплая, пасмурная, ясная), вести наблюдение за природными явлениями (осени).</w:t>
            </w:r>
          </w:p>
          <w:p w14:paraId="621CE7D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Соблюдать правила безопасного поведения в природе (не есть грибы, не трогать животных, не сорить, не оставлять мусор, убирать за собой, не ломать ветки), формировать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выходить на дорогу), на игровой площадке и при играх с песком, водой, мелкими </w:t>
            </w:r>
            <w:r>
              <w:rPr>
                <w:rFonts w:ascii="Times New Roman" w:eastAsia="Times New Roman" w:hAnsi="Times New Roman" w:cs="Times New Roman"/>
                <w:sz w:val="28"/>
                <w:szCs w:val="28"/>
              </w:rPr>
              <w:lastRenderedPageBreak/>
              <w:t>предметами (не брать их в рот, не разбрасывать песок, не засовывать мелкие предметы в уши, нос).</w:t>
            </w:r>
          </w:p>
        </w:tc>
      </w:tr>
      <w:tr w:rsidR="008E63D7" w14:paraId="02984E99" w14:textId="77777777">
        <w:tc>
          <w:tcPr>
            <w:tcW w:w="1875" w:type="dxa"/>
            <w:shd w:val="clear" w:color="auto" w:fill="auto"/>
            <w:tcMar>
              <w:top w:w="100" w:type="dxa"/>
              <w:left w:w="100" w:type="dxa"/>
              <w:bottom w:w="100" w:type="dxa"/>
              <w:right w:w="100" w:type="dxa"/>
            </w:tcMar>
          </w:tcPr>
          <w:p w14:paraId="69A7D8A5"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672F1B37"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8820" w:type="dxa"/>
            <w:tcBorders>
              <w:top w:val="single" w:sz="9" w:space="0" w:color="CCCCCC"/>
              <w:left w:val="single" w:sz="9" w:space="0" w:color="CCCCCC"/>
              <w:bottom w:val="single" w:sz="9" w:space="0" w:color="000000"/>
              <w:right w:val="single" w:sz="9" w:space="0" w:color="CCCCCC"/>
            </w:tcBorders>
            <w:shd w:val="clear" w:color="auto" w:fill="FFFFFF"/>
            <w:tcMar>
              <w:top w:w="0" w:type="dxa"/>
              <w:left w:w="40" w:type="dxa"/>
              <w:bottom w:w="0" w:type="dxa"/>
              <w:right w:w="40" w:type="dxa"/>
            </w:tcMar>
          </w:tcPr>
          <w:p w14:paraId="1533EEB1"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учить различать, называть и использовать основные строительные детали: кубики, кирпичи, цилиндры, треугольные призмы, строить новые здания с использованием ранее полученных навыков: кладки, крепления, вставки.</w:t>
            </w:r>
          </w:p>
          <w:p w14:paraId="0458AA63"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используя приемы приставления, прикладывания деталей, располагая кирпичики, пластины вертикально и горизонтально (домики, лесенки).</w:t>
            </w:r>
          </w:p>
          <w:p w14:paraId="588D4046"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3DE7B2FE"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Приобщать к умению работать с лего, деревянными деталями в команде (в свободное, выбранное время), объединять свои поделки в соответствии с общим замыслом (дорожки для машин; стол, диван для </w:t>
            </w:r>
            <w:proofErr w:type="spellStart"/>
            <w:r>
              <w:rPr>
                <w:rFonts w:ascii="Times New Roman" w:eastAsia="Times New Roman" w:hAnsi="Times New Roman" w:cs="Times New Roman"/>
                <w:sz w:val="28"/>
                <w:szCs w:val="28"/>
              </w:rPr>
              <w:t>апа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w:t>
            </w:r>
          </w:p>
          <w:p w14:paraId="7CCA93E2" w14:textId="77777777" w:rsidR="008E63D7" w:rsidRDefault="00A973EB">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8E63D7" w14:paraId="7F17629B" w14:textId="77777777">
        <w:tc>
          <w:tcPr>
            <w:tcW w:w="1875" w:type="dxa"/>
            <w:shd w:val="clear" w:color="auto" w:fill="auto"/>
            <w:tcMar>
              <w:top w:w="100" w:type="dxa"/>
              <w:left w:w="100" w:type="dxa"/>
              <w:bottom w:w="100" w:type="dxa"/>
              <w:right w:w="100" w:type="dxa"/>
            </w:tcMar>
          </w:tcPr>
          <w:p w14:paraId="280C030C"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6FDDB76E" w14:textId="77777777" w:rsidR="008E63D7" w:rsidRDefault="00A973EB">
            <w:pPr>
              <w:widowControl w:val="0"/>
              <w:rPr>
                <w:sz w:val="20"/>
                <w:szCs w:val="20"/>
              </w:rPr>
            </w:pPr>
            <w:r>
              <w:rPr>
                <w:rFonts w:ascii="Times New Roman" w:eastAsia="Times New Roman" w:hAnsi="Times New Roman" w:cs="Times New Roman"/>
                <w:sz w:val="28"/>
                <w:szCs w:val="28"/>
              </w:rPr>
              <w:t>Рисование</w:t>
            </w:r>
          </w:p>
        </w:tc>
        <w:tc>
          <w:tcPr>
            <w:tcW w:w="8820" w:type="dxa"/>
            <w:tcBorders>
              <w:top w:val="single" w:sz="9" w:space="0" w:color="CCCCCC"/>
              <w:left w:val="single" w:sz="9" w:space="0" w:color="CCCCCC"/>
              <w:bottom w:val="single" w:sz="9" w:space="0" w:color="000000"/>
              <w:right w:val="single" w:sz="9" w:space="0" w:color="CCCCCC"/>
            </w:tcBorders>
            <w:shd w:val="clear" w:color="auto" w:fill="FFFFFF"/>
            <w:tcMar>
              <w:top w:w="0" w:type="dxa"/>
              <w:left w:w="40" w:type="dxa"/>
              <w:bottom w:w="0" w:type="dxa"/>
              <w:right w:w="40" w:type="dxa"/>
            </w:tcMar>
          </w:tcPr>
          <w:p w14:paraId="27D2E029"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(забор, дождь), изображать предметы различной формы (мячи, гриб), изображать предметы, состоящие из нескольких горизонтальных и вертикальных линий (флажок).</w:t>
            </w:r>
          </w:p>
          <w:p w14:paraId="5FEE5FA2"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Учить рисовать с помощью кисти, карандашей; отрабатывать технику </w:t>
            </w:r>
            <w:r>
              <w:rPr>
                <w:rFonts w:ascii="Times New Roman" w:eastAsia="Times New Roman" w:hAnsi="Times New Roman" w:cs="Times New Roman"/>
                <w:sz w:val="28"/>
                <w:szCs w:val="28"/>
              </w:rPr>
              <w:lastRenderedPageBreak/>
              <w:t>рисования: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перед нанесением следующего цвета краски тщательно промывать кисть в воде, протирать вымытую кисть мягкой тканью или бумажной салфеткой.</w:t>
            </w:r>
          </w:p>
          <w:p w14:paraId="56D7A26A"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(мячи); использовать основные четыре цвета и их оттенки (голубой, серый).</w:t>
            </w:r>
          </w:p>
          <w:p w14:paraId="297EB12C"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Давать возможность самостоятельно придумывать и рисовать палочками на песке, мелом на асфальте (на прогулке в ясные дни).</w:t>
            </w:r>
          </w:p>
          <w:p w14:paraId="7C5FB7B4" w14:textId="77777777" w:rsidR="008E63D7" w:rsidRDefault="00A973EB">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8E63D7" w14:paraId="4263E04C" w14:textId="77777777">
        <w:tc>
          <w:tcPr>
            <w:tcW w:w="1875" w:type="dxa"/>
            <w:shd w:val="clear" w:color="auto" w:fill="auto"/>
            <w:tcMar>
              <w:top w:w="100" w:type="dxa"/>
              <w:left w:w="100" w:type="dxa"/>
              <w:bottom w:w="100" w:type="dxa"/>
              <w:right w:w="100" w:type="dxa"/>
            </w:tcMar>
          </w:tcPr>
          <w:p w14:paraId="3F2EDC01"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3BAEA68"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8820" w:type="dxa"/>
            <w:tcBorders>
              <w:top w:val="single" w:sz="9" w:space="0" w:color="CCCCCC"/>
              <w:left w:val="single" w:sz="9" w:space="0" w:color="CCCCCC"/>
              <w:bottom w:val="single" w:sz="9" w:space="0" w:color="000000"/>
              <w:right w:val="single" w:sz="9" w:space="0" w:color="CCCCCC"/>
            </w:tcBorders>
            <w:shd w:val="clear" w:color="auto" w:fill="FFFFFF"/>
            <w:tcMar>
              <w:top w:w="0" w:type="dxa"/>
              <w:left w:w="40" w:type="dxa"/>
              <w:bottom w:w="0" w:type="dxa"/>
              <w:right w:w="40" w:type="dxa"/>
            </w:tcMar>
          </w:tcPr>
          <w:p w14:paraId="34BF5BAB"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пластилина и глины. Обучать умению лепить (баурсаки, конфеты, мячи, яблоки, бусы).</w:t>
            </w:r>
          </w:p>
          <w:p w14:paraId="2C2C7854"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 (баурсаки на блюде, конфеты в вазе, мячи в корзине, яблоки в корзине).</w:t>
            </w:r>
          </w:p>
          <w:p w14:paraId="4110F3C0" w14:textId="77777777" w:rsidR="008E63D7" w:rsidRDefault="00A973EB">
            <w:pPr>
              <w:widowControl w:val="0"/>
              <w:rPr>
                <w:sz w:val="20"/>
                <w:szCs w:val="20"/>
              </w:rPr>
            </w:pPr>
            <w:r>
              <w:rPr>
                <w:rFonts w:ascii="Times New Roman" w:eastAsia="Times New Roman" w:hAnsi="Times New Roman" w:cs="Times New Roman"/>
                <w:sz w:val="28"/>
                <w:szCs w:val="28"/>
              </w:rPr>
              <w:t xml:space="preserve">Побуждать использовать приемы отрывания, скатывания, соединения; учить лепить на </w:t>
            </w:r>
            <w:proofErr w:type="spellStart"/>
            <w:r>
              <w:rPr>
                <w:rFonts w:ascii="Times New Roman" w:eastAsia="Times New Roman" w:hAnsi="Times New Roman" w:cs="Times New Roman"/>
                <w:sz w:val="28"/>
                <w:szCs w:val="28"/>
              </w:rPr>
              <w:t>досточке</w:t>
            </w:r>
            <w:proofErr w:type="spellEnd"/>
            <w:r>
              <w:rPr>
                <w:rFonts w:ascii="Times New Roman" w:eastAsia="Times New Roman" w:hAnsi="Times New Roman" w:cs="Times New Roman"/>
                <w:sz w:val="28"/>
                <w:szCs w:val="28"/>
              </w:rPr>
              <w:t>, аккуратно, пользоваться салфеткой. Соблюдать технику безопасности при лепке.</w:t>
            </w:r>
          </w:p>
        </w:tc>
      </w:tr>
      <w:tr w:rsidR="008E63D7" w14:paraId="6E71D5DF" w14:textId="77777777">
        <w:tc>
          <w:tcPr>
            <w:tcW w:w="1875" w:type="dxa"/>
            <w:shd w:val="clear" w:color="auto" w:fill="auto"/>
            <w:tcMar>
              <w:top w:w="100" w:type="dxa"/>
              <w:left w:w="100" w:type="dxa"/>
              <w:bottom w:w="100" w:type="dxa"/>
              <w:right w:w="100" w:type="dxa"/>
            </w:tcMar>
          </w:tcPr>
          <w:p w14:paraId="0CA08B65"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610559F" w14:textId="77777777" w:rsidR="008E63D7" w:rsidRDefault="00A973EB">
            <w:pPr>
              <w:widowControl w:val="0"/>
              <w:rPr>
                <w:sz w:val="20"/>
                <w:szCs w:val="20"/>
              </w:rPr>
            </w:pPr>
            <w:r>
              <w:rPr>
                <w:rFonts w:ascii="Times New Roman" w:eastAsia="Times New Roman" w:hAnsi="Times New Roman" w:cs="Times New Roman"/>
                <w:sz w:val="28"/>
                <w:szCs w:val="28"/>
              </w:rPr>
              <w:t>Аппликация</w:t>
            </w:r>
          </w:p>
        </w:tc>
        <w:tc>
          <w:tcPr>
            <w:tcW w:w="8820" w:type="dxa"/>
            <w:tcBorders>
              <w:top w:val="single" w:sz="9" w:space="0" w:color="CCCCCC"/>
              <w:left w:val="single" w:sz="9" w:space="0" w:color="CCCCCC"/>
              <w:bottom w:val="single" w:sz="9" w:space="0" w:color="000000"/>
              <w:right w:val="single" w:sz="9" w:space="0" w:color="CCCCCC"/>
            </w:tcBorders>
            <w:shd w:val="clear" w:color="auto" w:fill="FFFFFF"/>
            <w:tcMar>
              <w:top w:w="0" w:type="dxa"/>
              <w:left w:w="40" w:type="dxa"/>
              <w:bottom w:w="0" w:type="dxa"/>
              <w:right w:w="40" w:type="dxa"/>
            </w:tcMar>
          </w:tcPr>
          <w:p w14:paraId="3BB16384"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предварительно выкладывать на листе бумаги </w:t>
            </w:r>
            <w:r>
              <w:rPr>
                <w:rFonts w:ascii="Times New Roman" w:eastAsia="Times New Roman" w:hAnsi="Times New Roman" w:cs="Times New Roman"/>
                <w:sz w:val="28"/>
                <w:szCs w:val="28"/>
              </w:rPr>
              <w:lastRenderedPageBreak/>
              <w:t>приготовленные детали разной формы, величины, цвета, раскладывать их в определенной последовательности (домик, будка, башня), а затем наклеивать полученное изображение на бумагу.</w:t>
            </w:r>
          </w:p>
          <w:p w14:paraId="1F43A5FB"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технике наклеивания: обмакнуть кисть в клей и аккуратно нанести на готовый рисунок на полотне, используя салфетки для протирания остатков клея.</w:t>
            </w:r>
          </w:p>
          <w:p w14:paraId="01435EA9"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Оформлять понравившиеся готовые формы предметов простыми элементами казахского орнамента (дастархан, юрта).</w:t>
            </w:r>
          </w:p>
          <w:p w14:paraId="10933005"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составлению коллективной композиции путем размещения и наклеивания на лист бумаги крупных и мелких элементов, подготовленных взрослыми (дорожка алаша).</w:t>
            </w:r>
          </w:p>
          <w:p w14:paraId="79A5F340" w14:textId="77777777" w:rsidR="008E63D7" w:rsidRDefault="00A973EB">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8E63D7" w14:paraId="6E514072" w14:textId="77777777">
        <w:tc>
          <w:tcPr>
            <w:tcW w:w="1875" w:type="dxa"/>
            <w:shd w:val="clear" w:color="auto" w:fill="auto"/>
            <w:tcMar>
              <w:top w:w="100" w:type="dxa"/>
              <w:left w:w="100" w:type="dxa"/>
              <w:bottom w:w="100" w:type="dxa"/>
              <w:right w:w="100" w:type="dxa"/>
            </w:tcMar>
          </w:tcPr>
          <w:p w14:paraId="2026B8BC" w14:textId="77777777" w:rsidR="008E63D7" w:rsidRDefault="008E63D7">
            <w:pPr>
              <w:widowControl w:val="0"/>
              <w:pBdr>
                <w:top w:val="nil"/>
                <w:left w:val="nil"/>
                <w:bottom w:val="nil"/>
                <w:right w:val="nil"/>
                <w:between w:val="nil"/>
              </w:pBdr>
              <w:spacing w:line="240" w:lineRule="auto"/>
            </w:pPr>
          </w:p>
        </w:tc>
        <w:tc>
          <w:tcPr>
            <w:tcW w:w="3210"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889CD5B"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8820" w:type="dxa"/>
            <w:tcBorders>
              <w:top w:val="single" w:sz="9" w:space="0" w:color="CCCCCC"/>
              <w:left w:val="single" w:sz="9" w:space="0" w:color="CCCCCC"/>
              <w:bottom w:val="single" w:sz="9" w:space="0" w:color="000000"/>
              <w:right w:val="single" w:sz="9" w:space="0" w:color="CCCCCC"/>
            </w:tcBorders>
            <w:tcMar>
              <w:top w:w="0" w:type="dxa"/>
              <w:left w:w="40" w:type="dxa"/>
              <w:bottom w:w="0" w:type="dxa"/>
              <w:right w:w="40" w:type="dxa"/>
            </w:tcMar>
          </w:tcPr>
          <w:p w14:paraId="2997D35B"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w:t>
            </w:r>
          </w:p>
          <w:p w14:paraId="409425D9"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музыкальное произведение до конца, понимать характер музыки, узнавать и определять, сколько частей в произведении.</w:t>
            </w:r>
          </w:p>
          <w:p w14:paraId="0E7CBCDE"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содержание песен и различать их характер; замечать выразительные средства музыкального произведения: динамику (громко-тихо), темп (быстро-медленно).</w:t>
            </w:r>
          </w:p>
          <w:p w14:paraId="62664B9D"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сравнивать музыкальное произведение с иллюстрациями.</w:t>
            </w:r>
          </w:p>
          <w:p w14:paraId="096FC45E"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различать звучание детских инструментов (бубен, </w:t>
            </w:r>
            <w:r>
              <w:rPr>
                <w:rFonts w:ascii="Times New Roman" w:eastAsia="Times New Roman" w:hAnsi="Times New Roman" w:cs="Times New Roman"/>
                <w:sz w:val="28"/>
                <w:szCs w:val="28"/>
              </w:rPr>
              <w:lastRenderedPageBreak/>
              <w:t xml:space="preserve">металлофон,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музыкальных игрушек; уметь называть их.</w:t>
            </w:r>
          </w:p>
          <w:p w14:paraId="1FCD0711"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четко произносить слова, передавать характер песни.</w:t>
            </w:r>
          </w:p>
          <w:p w14:paraId="1794E481"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петь вместе со взрослым, подстраиваться к его голосу в сопровождении инструмента, вместе начиная и заканчивая пение.</w:t>
            </w:r>
          </w:p>
          <w:p w14:paraId="460EEDB9"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Выполнять движения под музыку друг за другом по кругу и врассыпную, по одному, в парах в соответствии с темпом и характером музыки.</w:t>
            </w:r>
          </w:p>
          <w:p w14:paraId="45C2A946"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начинать движение после музыкального вступления и заканчивать его.</w:t>
            </w:r>
          </w:p>
          <w:p w14:paraId="57E4BED1"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Исполнять элементарные элементы казахских танцевальных движений под музыкальное сопровождение.</w:t>
            </w:r>
          </w:p>
          <w:p w14:paraId="7D793056"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использовать знакомые танцевальные движения в играх.</w:t>
            </w:r>
          </w:p>
          <w:p w14:paraId="2D406055" w14:textId="77777777" w:rsidR="008E63D7" w:rsidRDefault="00A973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Знакомить с детскими музыкальными инструментами, их звучанием.</w:t>
            </w:r>
          </w:p>
          <w:p w14:paraId="19BC77EB" w14:textId="77777777" w:rsidR="008E63D7" w:rsidRDefault="00A973EB">
            <w:pPr>
              <w:widowControl w:val="0"/>
              <w:rPr>
                <w:sz w:val="20"/>
                <w:szCs w:val="20"/>
              </w:rPr>
            </w:pPr>
            <w:r>
              <w:rPr>
                <w:rFonts w:ascii="Times New Roman" w:eastAsia="Times New Roman" w:hAnsi="Times New Roman" w:cs="Times New Roman"/>
                <w:sz w:val="28"/>
                <w:szCs w:val="28"/>
              </w:rPr>
              <w:t>Формировать элементарные навыки игры на детских ударных инструментах.</w:t>
            </w:r>
          </w:p>
        </w:tc>
      </w:tr>
    </w:tbl>
    <w:p w14:paraId="3E223998" w14:textId="77777777" w:rsidR="008E63D7" w:rsidRDefault="008E63D7"/>
    <w:sectPr w:rsidR="008E63D7">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3D7"/>
    <w:rsid w:val="0042510C"/>
    <w:rsid w:val="00436BAA"/>
    <w:rsid w:val="008E63D7"/>
    <w:rsid w:val="00A97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F95BD"/>
  <w15:docId w15:val="{6051B798-27C8-43AF-9A66-24205E029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2161</Words>
  <Characters>12321</Characters>
  <Application>Microsoft Office Word</Application>
  <DocSecurity>0</DocSecurity>
  <Lines>102</Lines>
  <Paragraphs>28</Paragraphs>
  <ScaleCrop>false</ScaleCrop>
  <Company>SPecialiST RePack</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 Farabi Kazikhan</cp:lastModifiedBy>
  <cp:revision>4</cp:revision>
  <dcterms:created xsi:type="dcterms:W3CDTF">2024-09-09T10:15:00Z</dcterms:created>
  <dcterms:modified xsi:type="dcterms:W3CDTF">2024-10-08T07:50:00Z</dcterms:modified>
</cp:coreProperties>
</file>